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DA2F" w14:textId="77777777" w:rsidR="00D60AC3" w:rsidRPr="001E34DB" w:rsidRDefault="00D60AC3" w:rsidP="00D60A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34DB">
        <w:rPr>
          <w:rFonts w:ascii="Arial" w:hAnsi="Arial" w:cs="Arial"/>
          <w:sz w:val="24"/>
          <w:szCs w:val="24"/>
        </w:rPr>
        <w:t xml:space="preserve">Załącznik nr 1 do </w:t>
      </w:r>
      <w:r>
        <w:rPr>
          <w:rFonts w:ascii="Arial" w:hAnsi="Arial" w:cs="Arial"/>
          <w:sz w:val="24"/>
          <w:szCs w:val="24"/>
        </w:rPr>
        <w:t>Decyzji nr 4/</w:t>
      </w:r>
      <w:r w:rsidRPr="001E34DB">
        <w:rPr>
          <w:rFonts w:ascii="Arial" w:hAnsi="Arial" w:cs="Arial"/>
          <w:sz w:val="24"/>
          <w:szCs w:val="24"/>
        </w:rPr>
        <w:t>21</w:t>
      </w:r>
    </w:p>
    <w:p w14:paraId="66B320E0" w14:textId="77777777" w:rsidR="00D60AC3" w:rsidRPr="001E34DB" w:rsidRDefault="00D60AC3" w:rsidP="00D60A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34DB">
        <w:rPr>
          <w:rFonts w:ascii="Arial" w:hAnsi="Arial" w:cs="Arial"/>
          <w:sz w:val="24"/>
          <w:szCs w:val="24"/>
        </w:rPr>
        <w:t xml:space="preserve">Nadleśniczego Nadleśnictwa </w:t>
      </w:r>
      <w:r>
        <w:rPr>
          <w:rFonts w:ascii="Arial" w:hAnsi="Arial" w:cs="Arial"/>
          <w:sz w:val="24"/>
          <w:szCs w:val="24"/>
        </w:rPr>
        <w:t>Tuczno</w:t>
      </w:r>
    </w:p>
    <w:p w14:paraId="01012F7C" w14:textId="77777777" w:rsidR="00D60AC3" w:rsidRPr="001E34DB" w:rsidRDefault="00D60AC3" w:rsidP="00D60A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29.04</w:t>
      </w:r>
      <w:r w:rsidRPr="001E34DB">
        <w:rPr>
          <w:rFonts w:ascii="Arial" w:hAnsi="Arial" w:cs="Arial"/>
          <w:sz w:val="24"/>
          <w:szCs w:val="24"/>
        </w:rPr>
        <w:t>.2021</w:t>
      </w:r>
    </w:p>
    <w:p w14:paraId="2587500F" w14:textId="77777777" w:rsidR="00D60AC3" w:rsidRPr="00B306E9" w:rsidRDefault="00D60AC3" w:rsidP="00D60A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Regulamin korzystania z obszarów objętych Programem „Zanocuj w lesie”</w:t>
      </w:r>
    </w:p>
    <w:p w14:paraId="53172924" w14:textId="77777777" w:rsidR="00D60AC3" w:rsidRPr="00B306E9" w:rsidRDefault="00D60AC3" w:rsidP="00D60A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3A921951" w14:textId="77777777" w:rsidR="00D60AC3" w:rsidRPr="00B306E9" w:rsidRDefault="00D60AC3" w:rsidP="00D60A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11E2024F" w14:textId="77777777" w:rsidR="00D60AC3" w:rsidRPr="00B306E9" w:rsidRDefault="00D60AC3" w:rsidP="00D60A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14:paraId="267F47EC" w14:textId="77777777" w:rsidR="00D60AC3" w:rsidRPr="00B306E9" w:rsidRDefault="00D60AC3" w:rsidP="00D60A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 udostępnionych na ten cel terenów.</w:t>
      </w:r>
    </w:p>
    <w:p w14:paraId="7BF6FD8D" w14:textId="77777777" w:rsidR="00D60AC3" w:rsidRPr="00B306E9" w:rsidRDefault="00D60AC3" w:rsidP="00D60A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B306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14:paraId="4D69FBBD" w14:textId="77777777" w:rsidR="00D60AC3" w:rsidRPr="00B306E9" w:rsidRDefault="00D60AC3" w:rsidP="00D60A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Miłego obcowania z lasem!</w:t>
      </w:r>
    </w:p>
    <w:p w14:paraId="75EB62B0" w14:textId="77777777" w:rsidR="00D60AC3" w:rsidRPr="00B306E9" w:rsidRDefault="00D60AC3" w:rsidP="00D60AC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Gospodarzem terenu jest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Nadleśniczy Nadleśnictwa Tuczno.</w:t>
      </w:r>
    </w:p>
    <w:p w14:paraId="65A38330" w14:textId="77777777" w:rsidR="000965F2" w:rsidRPr="000965F2" w:rsidRDefault="00D60AC3" w:rsidP="00D60AC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Obszary oznaczone są na mapie </w:t>
      </w:r>
      <w:hyperlink r:id="rId8" w:history="1">
        <w:r w:rsidRPr="00E72B31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https://tuczno.pila.lasy.gov.pl/turystyka</w:t>
        </w:r>
      </w:hyperlink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65F2">
        <w:rPr>
          <w:rFonts w:ascii="Arial" w:hAnsi="Arial" w:cs="Arial"/>
          <w:color w:val="000000" w:themeColor="text1"/>
          <w:sz w:val="24"/>
          <w:szCs w:val="24"/>
        </w:rPr>
        <w:t>oraz na mapie Banku Danych o Lasach.</w:t>
      </w:r>
    </w:p>
    <w:p w14:paraId="623602C1" w14:textId="4CECBA54" w:rsidR="00D60AC3" w:rsidRPr="00B306E9" w:rsidRDefault="00D60AC3" w:rsidP="000965F2">
      <w:pPr>
        <w:spacing w:after="0" w:line="240" w:lineRule="auto"/>
        <w:ind w:left="64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Nadleśnictwo Tuczno ze swojego terenu wydzieliło trzy obszary objęte programem </w:t>
      </w:r>
      <w:r w:rsidR="00EE0A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nazwach:</w:t>
      </w:r>
    </w:p>
    <w:p w14:paraId="4D149A07" w14:textId="77777777" w:rsidR="00D60AC3" w:rsidRPr="00B306E9" w:rsidRDefault="00D60AC3" w:rsidP="00D60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obszar Krępa ciszy i głuszy, w oddziałach 90 - 93, 151 (część północna),152 - 157, 172 - 177, 195 - 202;</w:t>
      </w:r>
    </w:p>
    <w:p w14:paraId="2A65D84F" w14:textId="77777777" w:rsidR="00D60AC3" w:rsidRPr="00B306E9" w:rsidRDefault="00D60AC3" w:rsidP="00D60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obszar Strzaliny dziczy i bunkrów, w oddziałach 379 - 385, 405 - 411, 437;</w:t>
      </w:r>
    </w:p>
    <w:p w14:paraId="20281968" w14:textId="77777777" w:rsidR="00D60AC3" w:rsidRPr="00B306E9" w:rsidRDefault="00D60AC3" w:rsidP="00D60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obszar Borki borów i piasku w oddziałach 642 - 648, 667 - 673.</w:t>
      </w:r>
    </w:p>
    <w:p w14:paraId="3D6361EE" w14:textId="77777777" w:rsidR="00D60AC3" w:rsidRPr="00B306E9" w:rsidRDefault="00D60AC3" w:rsidP="00D60AC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</w:t>
      </w: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hcąc sprawdzić, czy jesteś już na terenie objętym programem, skorzystaj z aplikacji </w:t>
      </w:r>
      <w:proofErr w:type="spellStart"/>
      <w:r w:rsidRPr="00B306E9">
        <w:rPr>
          <w:rFonts w:ascii="Arial" w:hAnsi="Arial" w:cs="Arial"/>
          <w:color w:val="000000" w:themeColor="text1"/>
          <w:sz w:val="24"/>
          <w:szCs w:val="24"/>
        </w:rPr>
        <w:t>mBDL</w:t>
      </w:r>
      <w:proofErr w:type="spellEnd"/>
      <w:r w:rsidRPr="00B306E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8B0B550" w14:textId="77777777" w:rsidR="00D60AC3" w:rsidRPr="00B306E9" w:rsidRDefault="00D60AC3" w:rsidP="00D60AC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Możesz tutaj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ono niszczyć drzew, krzewów oraz runa leśnego.</w:t>
      </w:r>
    </w:p>
    <w:p w14:paraId="1E288D57" w14:textId="5F272320" w:rsidR="00D60AC3" w:rsidRPr="00B306E9" w:rsidRDefault="00D60AC3" w:rsidP="00D60AC3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maksymalnie </w:t>
      </w:r>
      <w:r w:rsidR="000965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9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osób,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przez nie dłużej niż </w:t>
      </w:r>
      <w:r w:rsidR="000965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noce z rzędu. </w:t>
      </w:r>
      <w:r w:rsidRPr="00B306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 Jednak będzie nam miło, gdy do nas napiszesz i dasz znać, że się do nas wybierasz. </w:t>
      </w:r>
    </w:p>
    <w:p w14:paraId="14C2FCD4" w14:textId="7600D2CD" w:rsidR="00D60AC3" w:rsidRPr="00B306E9" w:rsidRDefault="00D60AC3" w:rsidP="00D60AC3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Nocleg powyżej limitu osób i czasu określonego w pkt. 4, należy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B306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na adres nadleśnictwa 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Tuczno (tuczno@pila.lasy.gov.pl)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B306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B306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</w:t>
      </w:r>
      <w:r w:rsidR="000965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ze strony </w:t>
      </w:r>
      <w:r w:rsidRPr="00B306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nadleśnictwa, </w:t>
      </w:r>
      <w:r w:rsidR="000965F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zezwalającego na pobyt</w:t>
      </w:r>
      <w:r w:rsidRPr="00B306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176A09AA" w14:textId="77777777" w:rsidR="00D60AC3" w:rsidRPr="00B306E9" w:rsidRDefault="00D60AC3" w:rsidP="00D60AC3">
      <w:pPr>
        <w:ind w:left="3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>Zgłoszenie powinno zawierać:</w:t>
      </w:r>
    </w:p>
    <w:p w14:paraId="5A017E85" w14:textId="77777777" w:rsidR="00D60AC3" w:rsidRPr="00B306E9" w:rsidRDefault="00D60AC3" w:rsidP="00D60AC3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>imię i nazwisko zgłaszającego,</w:t>
      </w:r>
    </w:p>
    <w:p w14:paraId="065FA443" w14:textId="77777777" w:rsidR="00D60AC3" w:rsidRPr="00B306E9" w:rsidRDefault="00D60AC3" w:rsidP="00D60AC3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>telefon kontaktowy,</w:t>
      </w:r>
    </w:p>
    <w:p w14:paraId="1E2D600E" w14:textId="77777777" w:rsidR="00D60AC3" w:rsidRPr="00B306E9" w:rsidRDefault="00D60AC3" w:rsidP="00D60AC3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>mail kontaktowy,</w:t>
      </w:r>
    </w:p>
    <w:p w14:paraId="4DCAB806" w14:textId="77777777" w:rsidR="00D60AC3" w:rsidRPr="00B306E9" w:rsidRDefault="00D60AC3" w:rsidP="00D60AC3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>liczbę nocy (daty),</w:t>
      </w:r>
    </w:p>
    <w:p w14:paraId="7502AE32" w14:textId="77777777" w:rsidR="00D60AC3" w:rsidRPr="00B306E9" w:rsidRDefault="00D60AC3" w:rsidP="00D60AC3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lastRenderedPageBreak/>
        <w:t>liczbę osób,</w:t>
      </w:r>
    </w:p>
    <w:p w14:paraId="02E1A336" w14:textId="77777777" w:rsidR="00D60AC3" w:rsidRPr="00B306E9" w:rsidRDefault="00D60AC3" w:rsidP="00D60AC3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>planowane miejsce biwakowania (nazwa obszaru),</w:t>
      </w:r>
    </w:p>
    <w:p w14:paraId="253F0996" w14:textId="77777777" w:rsidR="00D60AC3" w:rsidRPr="00B306E9" w:rsidRDefault="00D60AC3" w:rsidP="00D60AC3">
      <w:pPr>
        <w:numPr>
          <w:ilvl w:val="0"/>
          <w:numId w:val="8"/>
        </w:numPr>
        <w:spacing w:after="200" w:line="276" w:lineRule="auto"/>
        <w:ind w:left="10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>zgodę na przetwarzanie danych osobowych.</w:t>
      </w:r>
    </w:p>
    <w:p w14:paraId="7E5F9775" w14:textId="77777777" w:rsidR="00D60AC3" w:rsidRPr="00B306E9" w:rsidRDefault="00D60AC3" w:rsidP="00D60AC3">
      <w:pPr>
        <w:spacing w:before="100" w:beforeAutospacing="1" w:after="240" w:line="240" w:lineRule="auto"/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425DCA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hamaka, płachty biwakowej,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nawierzchni, bez szkody dla runa leśnego i bez rozgarniania ściółki leśnej.</w:t>
      </w:r>
    </w:p>
    <w:p w14:paraId="7114D2A4" w14:textId="77777777" w:rsidR="00D60AC3" w:rsidRPr="00B306E9" w:rsidRDefault="00D60AC3" w:rsidP="00D60AC3">
      <w:pPr>
        <w:spacing w:before="240" w:after="240" w:line="240" w:lineRule="auto"/>
        <w:ind w:left="64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6E1C9A0" w14:textId="77777777" w:rsidR="00D60AC3" w:rsidRPr="00B306E9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Zanim wyruszysz do lasu, sprawdź na stronie </w:t>
      </w:r>
      <w:hyperlink r:id="rId9" w:history="1">
        <w:r w:rsidRPr="00E72B31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https://www.bdl.lasy.gov.pl/portal</w:t>
        </w:r>
      </w:hyperlink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mapę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14:paraId="5F00D644" w14:textId="77777777" w:rsidR="00D60AC3" w:rsidRPr="00B306E9" w:rsidRDefault="00D60AC3" w:rsidP="00D60AC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Sprawdź </w:t>
      </w:r>
      <w:r w:rsidRPr="00B306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3E28D20F" w14:textId="63C2FE27" w:rsidR="00D60AC3" w:rsidRPr="00B306E9" w:rsidRDefault="00D60AC3" w:rsidP="00D60AC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Pamiętaj, że na fragmentach obszaru wyznaczonego do nocowania mogą znajdować się miejsca, w których obowiązuje </w:t>
      </w:r>
      <w:r w:rsidRPr="00B306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stały zakaz wstępu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(np. uprawy leśne czy ostoje zwierząt</w:t>
      </w:r>
      <w:r w:rsidR="000965F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wynikające z zapisów art. 26 ustawy o lasach. Sprawdź ich lokalizację na mapie lub zapytaj koordynatora programu w nadleśnictwie.</w:t>
      </w:r>
    </w:p>
    <w:p w14:paraId="3F0F5DBE" w14:textId="131B05E6" w:rsidR="00D60AC3" w:rsidRPr="00B306E9" w:rsidRDefault="00D60AC3" w:rsidP="00D60AC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Pamiętaj, że na fragmentach obszaru wyznaczonego do nocowania, mogą znajdować się miejsca, w których obowiązuje </w:t>
      </w:r>
      <w:r w:rsidRPr="00B306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wykonywane są zabiegi gospodarcze). Korzystanie z nich jest zabronione. 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Sprawdź informacje na stronie www nadleśnictwa lub zapytaj koordynatora programu w nadleśnictwie.</w:t>
      </w:r>
    </w:p>
    <w:p w14:paraId="4B8C2920" w14:textId="74890F88" w:rsidR="00D60AC3" w:rsidRPr="00B306E9" w:rsidRDefault="00D60AC3" w:rsidP="00D60AC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Lasy objęte stałym lub okresowym zakazem wstępu, z wyjątkiem upraw leśnych do </w:t>
      </w:r>
      <w:r w:rsidR="00EE0A5E">
        <w:rPr>
          <w:rFonts w:ascii="Arial" w:hAnsi="Arial" w:cs="Arial"/>
          <w:color w:val="000000" w:themeColor="text1"/>
          <w:sz w:val="24"/>
          <w:szCs w:val="24"/>
        </w:rPr>
        <w:br/>
      </w: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4 m wysokości, oznacza się </w:t>
      </w:r>
      <w:r w:rsidRPr="00B306E9">
        <w:rPr>
          <w:rFonts w:ascii="Arial" w:hAnsi="Arial" w:cs="Arial"/>
          <w:b/>
          <w:color w:val="000000" w:themeColor="text1"/>
          <w:sz w:val="24"/>
          <w:szCs w:val="24"/>
        </w:rPr>
        <w:t>tablicami z napisem „zakaz wstępu”</w:t>
      </w: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306E9">
        <w:rPr>
          <w:rFonts w:ascii="Arial" w:hAnsi="Arial" w:cs="Arial"/>
          <w:color w:val="000000" w:themeColor="text1"/>
          <w:sz w:val="24"/>
          <w:szCs w:val="24"/>
        </w:rPr>
        <w:t>w przypadku okresowego zakazu, wskazaniem przyczyny i terminu obowiązywania zakazu. W trosce o swoje bezpieczeństwo nigdy nie łam tych zakazów.</w:t>
      </w:r>
    </w:p>
    <w:p w14:paraId="5B128811" w14:textId="77777777" w:rsidR="00D60AC3" w:rsidRPr="00B306E9" w:rsidRDefault="00D60AC3" w:rsidP="00D60AC3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Sprawdzaj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0FACD0A" w14:textId="0F803A25" w:rsidR="00D60AC3" w:rsidRPr="00415F8F" w:rsidRDefault="00D60AC3" w:rsidP="00D60AC3">
      <w:pPr>
        <w:numPr>
          <w:ilvl w:val="0"/>
          <w:numId w:val="3"/>
        </w:numPr>
        <w:spacing w:before="100" w:beforeAutospacing="1" w:after="24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B306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Bądź widoczny np. używaj sprzętu i ubrań w jaskrawych kolorach oraz</w:t>
      </w: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 zostaw na noc zapalone, widoczne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306E9">
        <w:rPr>
          <w:rFonts w:ascii="Arial" w:hAnsi="Arial" w:cs="Arial"/>
          <w:color w:val="000000" w:themeColor="text1"/>
          <w:sz w:val="24"/>
          <w:szCs w:val="24"/>
        </w:rPr>
        <w:t>z daleka światło.</w:t>
      </w:r>
    </w:p>
    <w:p w14:paraId="347E7A47" w14:textId="77777777" w:rsidR="00415F8F" w:rsidRPr="00B306E9" w:rsidRDefault="00415F8F" w:rsidP="00415F8F">
      <w:pPr>
        <w:spacing w:before="100" w:beforeAutospacing="1" w:after="240" w:line="240" w:lineRule="auto"/>
        <w:ind w:left="64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313343A" w14:textId="077C3F4E" w:rsidR="00415F8F" w:rsidRPr="00415F8F" w:rsidRDefault="00415F8F" w:rsidP="00415F8F">
      <w:pPr>
        <w:numPr>
          <w:ilvl w:val="0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5F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Rozpalenie </w:t>
      </w:r>
      <w:r w:rsidRPr="00415F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ogniska</w:t>
      </w:r>
      <w:r w:rsidRPr="00415F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miejsca do tego przeznaczone. </w:t>
      </w:r>
      <w:r w:rsidRPr="00415F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Wyznaczonymi miejsca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 do rozniecania ognia są: brak</w:t>
      </w:r>
      <w:r w:rsidRPr="00415F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 razie wątpliwości skontaktuj się z koordynatorem programu w nadleśnictwie.</w:t>
      </w:r>
    </w:p>
    <w:p w14:paraId="02C757C3" w14:textId="610C9EF4" w:rsidR="00415F8F" w:rsidRDefault="00415F8F" w:rsidP="00415F8F">
      <w:pPr>
        <w:numPr>
          <w:ilvl w:val="0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15F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Drewno</w:t>
      </w:r>
      <w:r w:rsidRPr="00415F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 rozpalenie ogniska w wyznaczonym miejscu przynieś ze sobą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nie dotyczy</w:t>
      </w:r>
      <w:r w:rsidRPr="00415F8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Wyjątkiem są następujące lokalizacje, w których znajdziesz drewno do rozpalenia na miejscu: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brak.</w:t>
      </w:r>
    </w:p>
    <w:p w14:paraId="794F5654" w14:textId="73E87184" w:rsidR="00415F8F" w:rsidRPr="006269BB" w:rsidRDefault="00415F8F" w:rsidP="00415F8F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Pozyskiwanie drewna</w:t>
      </w: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 i innego materiału w dowolnym celu, np. rozpalenia ognia czy budowy konstrukcji obozowych, jest zabronione.</w:t>
      </w:r>
    </w:p>
    <w:p w14:paraId="3757CBF1" w14:textId="0E67C3C0" w:rsidR="006269BB" w:rsidRPr="006269BB" w:rsidRDefault="006269BB" w:rsidP="00415F8F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obszarze objętym programem „Zanocuj w lesie” </w:t>
      </w:r>
      <w:r w:rsidRPr="00773743">
        <w:rPr>
          <w:rFonts w:ascii="Arial" w:hAnsi="Arial" w:cs="Arial"/>
          <w:b/>
          <w:color w:val="000000" w:themeColor="text1"/>
          <w:sz w:val="24"/>
          <w:szCs w:val="24"/>
        </w:rPr>
        <w:t>dopuszcza się możliwość używania kuchenek gazowych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pod następującymi warunkami:</w:t>
      </w:r>
    </w:p>
    <w:p w14:paraId="3DCD6043" w14:textId="1E5863C7" w:rsidR="006269BB" w:rsidRDefault="006269BB" w:rsidP="006269BB">
      <w:pPr>
        <w:numPr>
          <w:ilvl w:val="1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sprawdź informację o istnieniu lub braku możliwości używania kuchenek gazowych na stronie internetowej nadleśnictwa </w:t>
      </w:r>
    </w:p>
    <w:p w14:paraId="3FF89E56" w14:textId="10EDFE7F" w:rsidR="006269BB" w:rsidRPr="00773743" w:rsidRDefault="006269BB" w:rsidP="006269BB">
      <w:pPr>
        <w:numPr>
          <w:ilvl w:val="1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sprawdź obowiązujące w danym dniu zagrożenie pożarowe, dwukrotnie w ciągu dnia. Zagrożenie pożarowe jest aktualizowanie w ciągu dnia o godz. 10:00 i 14:00. Sprawdzisz je na stronie </w:t>
      </w:r>
      <w:hyperlink r:id="rId10" w:history="1">
        <w:r w:rsidRPr="007A5FD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http://bazapozarow.ibles.pl/zagrozenie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 </w:t>
      </w:r>
      <w:hyperlink r:id="rId11" w:history="1">
        <w:r w:rsidR="00773743" w:rsidRPr="007A5FD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https://www.bdl.lasy.gov.pl/portal/mapy</w:t>
        </w:r>
      </w:hyperlink>
      <w:r w:rsidR="007737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wybierające z menu „Mapy BDL / Mapa zagrożenia pożarowego”. W przypadku dużego zagrożenia (3. „czerwony” stopień </w:t>
      </w:r>
      <w:r w:rsidR="007737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używanie kuchenek jest zabronione!</w:t>
      </w:r>
    </w:p>
    <w:p w14:paraId="154905D0" w14:textId="36110FD1" w:rsidR="00773743" w:rsidRDefault="00773743" w:rsidP="006269BB">
      <w:pPr>
        <w:numPr>
          <w:ilvl w:val="1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używanie kuchenek dozwolone jest tylko pod stałym nadzorem, gwarantującym zabezpieczenie przed ewentualnym powstaniem pożaru,</w:t>
      </w:r>
    </w:p>
    <w:p w14:paraId="4798A150" w14:textId="386140B7" w:rsidR="00773743" w:rsidRPr="00415F8F" w:rsidRDefault="00773743" w:rsidP="006269BB">
      <w:pPr>
        <w:numPr>
          <w:ilvl w:val="1"/>
          <w:numId w:val="3"/>
        </w:num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zabronione jest używanie kuchenek na glebach torfowych, w młodnikach i drzewostanach w których wysokość koron drzew znajduje się poniżej 5 m od ziemi oraz na powierzchniach leśnych porośniętych wysokimi trawami i wrzosem,</w:t>
      </w:r>
    </w:p>
    <w:p w14:paraId="00959610" w14:textId="21538C37" w:rsidR="00D60AC3" w:rsidRPr="00B306E9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Jeśli przyjechałeś samochodem, zostaw go na pobliskim parkingu leśnym lub innym miejscu do tego wyznaczonym. Lokalizację parkingów znajdziesz na mapie BDL</w:t>
      </w:r>
      <w:r w:rsidR="007737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 Czas w Las - </w:t>
      </w:r>
      <w:hyperlink r:id="rId12" w:history="1">
        <w:r w:rsidR="00773743" w:rsidRPr="007A5FD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https://czaswlas.pl</w:t>
        </w:r>
      </w:hyperlink>
      <w:r w:rsidR="007737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38FB60FF" w14:textId="25B0ECFC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Zanim je pozyskasz, upewnij się, że są jadalne i nie podlegają ochronie gatunkowej oraz że nie znajdujesz się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oznakowanym miejscu, w którym zbiór płodó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runa leśnego jest zabroniony.</w:t>
      </w:r>
    </w:p>
    <w:p w14:paraId="7694ECC7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Weź z domu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Pr="00D60AC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środku lasu nie znajdziesz kosza na śmieci.</w:t>
      </w:r>
    </w:p>
    <w:p w14:paraId="0F00A6FE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</w:t>
      </w:r>
      <w:r w:rsidRPr="00D60AC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napojów używał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1A1D375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4555CEC8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Załatwiając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5A0AA161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pupila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5EC5E22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09D79139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Zwróć uwagę na to, żeby nie planować noclegu na trasie </w:t>
      </w:r>
      <w:r w:rsidRPr="00B306E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B306E9">
        <w:rPr>
          <w:rFonts w:ascii="Arial" w:hAnsi="Arial" w:cs="Arial"/>
          <w:b/>
          <w:color w:val="000000" w:themeColor="text1"/>
          <w:sz w:val="24"/>
          <w:szCs w:val="24"/>
        </w:rPr>
        <w:t xml:space="preserve">leśnych zwierząt </w:t>
      </w:r>
      <w:r w:rsidRPr="00B306E9">
        <w:rPr>
          <w:rFonts w:ascii="Arial" w:hAnsi="Arial" w:cs="Arial"/>
          <w:color w:val="000000" w:themeColor="text1"/>
          <w:sz w:val="24"/>
          <w:szCs w:val="24"/>
        </w:rPr>
        <w:t>(charakterystyczne wąskie, wydeptane ścieżki).</w:t>
      </w:r>
    </w:p>
    <w:p w14:paraId="7EF26F74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widoczne.</w:t>
      </w:r>
    </w:p>
    <w:p w14:paraId="05CFC788" w14:textId="77777777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B306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14:paraId="446E2E7C" w14:textId="7787C28F" w:rsidR="00D60AC3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Zapoznaj się ze </w:t>
      </w:r>
      <w:r w:rsidRPr="00B306E9">
        <w:rPr>
          <w:rFonts w:ascii="Arial" w:hAnsi="Arial" w:cs="Arial"/>
          <w:b/>
          <w:color w:val="000000" w:themeColor="text1"/>
          <w:sz w:val="24"/>
          <w:szCs w:val="24"/>
        </w:rPr>
        <w:t xml:space="preserve">zasadami bezpiecznego i etycznego przebywania </w:t>
      </w:r>
      <w:r w:rsidRPr="00B306E9">
        <w:rPr>
          <w:rFonts w:ascii="Arial" w:hAnsi="Arial" w:cs="Arial"/>
          <w:color w:val="000000" w:themeColor="text1"/>
          <w:sz w:val="24"/>
          <w:szCs w:val="24"/>
        </w:rPr>
        <w:t xml:space="preserve">na obszarze. Znajdziesz je wszystkie na stronie </w:t>
      </w:r>
      <w:hyperlink r:id="rId13" w:history="1">
        <w:r w:rsidRPr="006B08A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www.tuczno.pila.lasy.gov.pl</w:t>
        </w:r>
      </w:hyperlink>
    </w:p>
    <w:p w14:paraId="59230ED9" w14:textId="51FA2675" w:rsidR="00D60AC3" w:rsidRPr="00B306E9" w:rsidRDefault="00D60AC3" w:rsidP="00D60AC3">
      <w:pPr>
        <w:numPr>
          <w:ilvl w:val="0"/>
          <w:numId w:val="3"/>
        </w:numPr>
        <w:spacing w:before="240" w:after="240" w:line="240" w:lineRule="auto"/>
        <w:ind w:left="641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306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razie dodatkowych pytań, skontaktuj się z Nadleśnictwem Tuczno</w:t>
      </w:r>
    </w:p>
    <w:p w14:paraId="2B0BAC87" w14:textId="283EFC8C" w:rsidR="00D60AC3" w:rsidRPr="00773743" w:rsidRDefault="00D60AC3" w:rsidP="00415F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737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kontaktowe:</w:t>
      </w:r>
      <w:r w:rsidRPr="00773743">
        <w:rPr>
          <w:rFonts w:ascii="Arial" w:hAnsi="Arial" w:cs="Arial"/>
          <w:color w:val="000000" w:themeColor="text1"/>
        </w:rPr>
        <w:t xml:space="preserve"> </w:t>
      </w:r>
      <w:r w:rsidR="001476AA" w:rsidRPr="00773743">
        <w:rPr>
          <w:rFonts w:ascii="Arial" w:hAnsi="Arial" w:cs="Arial"/>
          <w:color w:val="000000" w:themeColor="text1"/>
        </w:rPr>
        <w:t xml:space="preserve">    </w:t>
      </w:r>
      <w:r w:rsidRPr="00773743">
        <w:rPr>
          <w:rFonts w:ascii="Arial" w:hAnsi="Arial" w:cs="Arial"/>
          <w:color w:val="000000" w:themeColor="text1"/>
          <w:sz w:val="24"/>
          <w:szCs w:val="24"/>
        </w:rPr>
        <w:t>Nadleśnictwo Tuczno ul. Klasztorna 36, 78-640 Tuczno</w:t>
      </w:r>
    </w:p>
    <w:p w14:paraId="79E672E8" w14:textId="77777777" w:rsidR="00D60AC3" w:rsidRPr="00773743" w:rsidRDefault="00D60AC3" w:rsidP="00D60AC3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73743">
        <w:rPr>
          <w:rFonts w:ascii="Arial" w:hAnsi="Arial" w:cs="Arial"/>
          <w:color w:val="000000" w:themeColor="text1"/>
          <w:sz w:val="24"/>
          <w:szCs w:val="24"/>
        </w:rPr>
        <w:t>tel. 67 259 31 47, fax 67 259 32 99</w:t>
      </w:r>
      <w:r w:rsidRPr="00773743">
        <w:rPr>
          <w:rFonts w:ascii="Arial" w:eastAsia="Times New Roman" w:hAnsi="Arial" w:cs="Arial"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8D33382" w14:textId="77777777" w:rsidR="00D60AC3" w:rsidRPr="00773743" w:rsidRDefault="00D60AC3" w:rsidP="00D60AC3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7374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e-mail: </w:t>
      </w:r>
      <w:hyperlink r:id="rId14" w:history="1">
        <w:r w:rsidRPr="00773743">
          <w:rPr>
            <w:rFonts w:ascii="Arial" w:hAnsi="Arial" w:cs="Arial"/>
            <w:color w:val="000000" w:themeColor="text1"/>
            <w:sz w:val="24"/>
            <w:szCs w:val="24"/>
            <w:u w:val="single"/>
            <w:lang w:val="en-US"/>
          </w:rPr>
          <w:t>tuczno@pila.lasy.gov.pl</w:t>
        </w:r>
      </w:hyperlink>
      <w:bookmarkStart w:id="0" w:name="_GoBack"/>
      <w:bookmarkEnd w:id="0"/>
    </w:p>
    <w:p w14:paraId="272FCBA3" w14:textId="136B607A" w:rsidR="00D60AC3" w:rsidRPr="00773743" w:rsidRDefault="00E858FA" w:rsidP="001476AA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pPr>
      <w:hyperlink r:id="rId15" w:history="1">
        <w:r w:rsidR="00D60AC3" w:rsidRPr="00773743">
          <w:rPr>
            <w:rFonts w:ascii="Arial" w:hAnsi="Arial" w:cs="Arial"/>
            <w:color w:val="000000" w:themeColor="text1"/>
            <w:sz w:val="24"/>
            <w:szCs w:val="24"/>
            <w:u w:val="single"/>
            <w:lang w:val="en-US"/>
          </w:rPr>
          <w:t>www.tuczno.pila.lasy.gov.pl</w:t>
        </w:r>
      </w:hyperlink>
    </w:p>
    <w:p w14:paraId="79BF2591" w14:textId="579C63E3" w:rsidR="00D60AC3" w:rsidRPr="00773743" w:rsidRDefault="00D60AC3" w:rsidP="00D60AC3">
      <w:pPr>
        <w:spacing w:after="0" w:line="240" w:lineRule="auto"/>
        <w:ind w:right="-3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737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Straż leśna Nadleśnictwa Tuczno 604 086 648 lub 604 837 520</w:t>
      </w:r>
    </w:p>
    <w:p w14:paraId="0A844AC0" w14:textId="77777777" w:rsidR="00257C4E" w:rsidRPr="00D60AC3" w:rsidRDefault="00257C4E" w:rsidP="00D60AC3"/>
    <w:sectPr w:rsidR="00257C4E" w:rsidRPr="00D60AC3" w:rsidSect="002F27D1">
      <w:footerReference w:type="default" r:id="rId16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C0F2" w14:textId="77777777" w:rsidR="00E858FA" w:rsidRDefault="00E858FA" w:rsidP="002F27D1">
      <w:pPr>
        <w:spacing w:after="0" w:line="240" w:lineRule="auto"/>
      </w:pPr>
      <w:r>
        <w:separator/>
      </w:r>
    </w:p>
  </w:endnote>
  <w:endnote w:type="continuationSeparator" w:id="0">
    <w:p w14:paraId="6FAC693D" w14:textId="77777777" w:rsidR="00E858FA" w:rsidRDefault="00E858FA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536EF0A8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6AA">
          <w:rPr>
            <w:noProof/>
          </w:rPr>
          <w:t>3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E062" w14:textId="77777777" w:rsidR="00E858FA" w:rsidRDefault="00E858FA" w:rsidP="002F27D1">
      <w:pPr>
        <w:spacing w:after="0" w:line="240" w:lineRule="auto"/>
      </w:pPr>
      <w:r>
        <w:separator/>
      </w:r>
    </w:p>
  </w:footnote>
  <w:footnote w:type="continuationSeparator" w:id="0">
    <w:p w14:paraId="2F495B52" w14:textId="77777777" w:rsidR="00E858FA" w:rsidRDefault="00E858FA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F86"/>
    <w:multiLevelType w:val="multilevel"/>
    <w:tmpl w:val="E80829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3F"/>
    <w:rsid w:val="00020692"/>
    <w:rsid w:val="00020C72"/>
    <w:rsid w:val="00023C6A"/>
    <w:rsid w:val="000424C3"/>
    <w:rsid w:val="00060CFF"/>
    <w:rsid w:val="00081B10"/>
    <w:rsid w:val="00081E98"/>
    <w:rsid w:val="000965F2"/>
    <w:rsid w:val="000A067C"/>
    <w:rsid w:val="000A1790"/>
    <w:rsid w:val="000A2E37"/>
    <w:rsid w:val="000C7A9C"/>
    <w:rsid w:val="000D1EC4"/>
    <w:rsid w:val="001045ED"/>
    <w:rsid w:val="0011568B"/>
    <w:rsid w:val="001276A0"/>
    <w:rsid w:val="00137E19"/>
    <w:rsid w:val="00140A49"/>
    <w:rsid w:val="00142A54"/>
    <w:rsid w:val="00145D6C"/>
    <w:rsid w:val="001476AA"/>
    <w:rsid w:val="00165435"/>
    <w:rsid w:val="00175BA6"/>
    <w:rsid w:val="0018165F"/>
    <w:rsid w:val="0019159D"/>
    <w:rsid w:val="001A712F"/>
    <w:rsid w:val="001B61D3"/>
    <w:rsid w:val="001C20A9"/>
    <w:rsid w:val="002524DA"/>
    <w:rsid w:val="00252E1E"/>
    <w:rsid w:val="00257C4E"/>
    <w:rsid w:val="00264E22"/>
    <w:rsid w:val="002D1EE5"/>
    <w:rsid w:val="002F2716"/>
    <w:rsid w:val="002F27D1"/>
    <w:rsid w:val="002F302E"/>
    <w:rsid w:val="00321CA8"/>
    <w:rsid w:val="0034069F"/>
    <w:rsid w:val="00353F5C"/>
    <w:rsid w:val="00361662"/>
    <w:rsid w:val="00362360"/>
    <w:rsid w:val="00363D4F"/>
    <w:rsid w:val="00382A70"/>
    <w:rsid w:val="003A3341"/>
    <w:rsid w:val="003A7385"/>
    <w:rsid w:val="003B439A"/>
    <w:rsid w:val="003C1C03"/>
    <w:rsid w:val="003F3FA1"/>
    <w:rsid w:val="00413294"/>
    <w:rsid w:val="00415F8F"/>
    <w:rsid w:val="00436DE5"/>
    <w:rsid w:val="00452843"/>
    <w:rsid w:val="0045440B"/>
    <w:rsid w:val="00480726"/>
    <w:rsid w:val="00487789"/>
    <w:rsid w:val="00487D8C"/>
    <w:rsid w:val="00491051"/>
    <w:rsid w:val="004A0104"/>
    <w:rsid w:val="004A3CBD"/>
    <w:rsid w:val="004C18B5"/>
    <w:rsid w:val="004D0032"/>
    <w:rsid w:val="004E0E03"/>
    <w:rsid w:val="004E6F1A"/>
    <w:rsid w:val="00517082"/>
    <w:rsid w:val="005C0781"/>
    <w:rsid w:val="005E0AAF"/>
    <w:rsid w:val="00611EEC"/>
    <w:rsid w:val="006269BB"/>
    <w:rsid w:val="006310CC"/>
    <w:rsid w:val="0064524E"/>
    <w:rsid w:val="006738CF"/>
    <w:rsid w:val="006756F6"/>
    <w:rsid w:val="006A2EDB"/>
    <w:rsid w:val="006A59CC"/>
    <w:rsid w:val="006D6E5C"/>
    <w:rsid w:val="006E3828"/>
    <w:rsid w:val="0071149D"/>
    <w:rsid w:val="00712066"/>
    <w:rsid w:val="00712471"/>
    <w:rsid w:val="00716790"/>
    <w:rsid w:val="00732CF1"/>
    <w:rsid w:val="00747AA3"/>
    <w:rsid w:val="00771F49"/>
    <w:rsid w:val="00773743"/>
    <w:rsid w:val="00775E83"/>
    <w:rsid w:val="007772CE"/>
    <w:rsid w:val="0078772F"/>
    <w:rsid w:val="007921F3"/>
    <w:rsid w:val="007A0AAB"/>
    <w:rsid w:val="007C5EBA"/>
    <w:rsid w:val="007F7D9C"/>
    <w:rsid w:val="00800AE2"/>
    <w:rsid w:val="00800BF3"/>
    <w:rsid w:val="008036A4"/>
    <w:rsid w:val="0082126C"/>
    <w:rsid w:val="008322CE"/>
    <w:rsid w:val="00890B75"/>
    <w:rsid w:val="008A4471"/>
    <w:rsid w:val="008E75BC"/>
    <w:rsid w:val="00900041"/>
    <w:rsid w:val="00905CF9"/>
    <w:rsid w:val="00917CF4"/>
    <w:rsid w:val="009479F7"/>
    <w:rsid w:val="009842F9"/>
    <w:rsid w:val="009C63EE"/>
    <w:rsid w:val="009C6DA0"/>
    <w:rsid w:val="009D0275"/>
    <w:rsid w:val="009E2436"/>
    <w:rsid w:val="009F0D40"/>
    <w:rsid w:val="009F24AD"/>
    <w:rsid w:val="00A06BDF"/>
    <w:rsid w:val="00A279E6"/>
    <w:rsid w:val="00A31519"/>
    <w:rsid w:val="00A334BC"/>
    <w:rsid w:val="00A34414"/>
    <w:rsid w:val="00A60671"/>
    <w:rsid w:val="00A759CA"/>
    <w:rsid w:val="00A766B2"/>
    <w:rsid w:val="00A85B64"/>
    <w:rsid w:val="00AC3D63"/>
    <w:rsid w:val="00AD4F92"/>
    <w:rsid w:val="00B03917"/>
    <w:rsid w:val="00B11FF9"/>
    <w:rsid w:val="00B17819"/>
    <w:rsid w:val="00B6437F"/>
    <w:rsid w:val="00B77F91"/>
    <w:rsid w:val="00B82BDD"/>
    <w:rsid w:val="00B82CDC"/>
    <w:rsid w:val="00BB1485"/>
    <w:rsid w:val="00BD151B"/>
    <w:rsid w:val="00BD6C67"/>
    <w:rsid w:val="00C1184F"/>
    <w:rsid w:val="00C130CE"/>
    <w:rsid w:val="00C32335"/>
    <w:rsid w:val="00C7133B"/>
    <w:rsid w:val="00C855F9"/>
    <w:rsid w:val="00CB3657"/>
    <w:rsid w:val="00D05DA7"/>
    <w:rsid w:val="00D20CD9"/>
    <w:rsid w:val="00D60AC3"/>
    <w:rsid w:val="00D6418A"/>
    <w:rsid w:val="00D8271B"/>
    <w:rsid w:val="00DB1326"/>
    <w:rsid w:val="00DC2E22"/>
    <w:rsid w:val="00DC60B0"/>
    <w:rsid w:val="00DD2C50"/>
    <w:rsid w:val="00DD634F"/>
    <w:rsid w:val="00DD73CE"/>
    <w:rsid w:val="00E1268E"/>
    <w:rsid w:val="00E27F5C"/>
    <w:rsid w:val="00E35590"/>
    <w:rsid w:val="00E35F99"/>
    <w:rsid w:val="00E84343"/>
    <w:rsid w:val="00E858FA"/>
    <w:rsid w:val="00EB5D91"/>
    <w:rsid w:val="00EE0A5E"/>
    <w:rsid w:val="00F16E99"/>
    <w:rsid w:val="00F2746B"/>
    <w:rsid w:val="00F51A63"/>
    <w:rsid w:val="00F718C7"/>
    <w:rsid w:val="00F80E7A"/>
    <w:rsid w:val="00F92386"/>
    <w:rsid w:val="00F97C62"/>
    <w:rsid w:val="00FB093F"/>
    <w:rsid w:val="00FD6A5F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  <w15:chartTrackingRefBased/>
  <w15:docId w15:val="{A20D03AD-2F44-4A23-876D-419BC92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paragraph" w:styleId="Tekstpodstawowy3">
    <w:name w:val="Body Text 3"/>
    <w:basedOn w:val="Normalny"/>
    <w:link w:val="Tekstpodstawowy3Znak"/>
    <w:rsid w:val="000D1EC4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1EC4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czno.pila.lasy.gov.pl/turystyka" TargetMode="External"/><Relationship Id="rId13" Type="http://schemas.openxmlformats.org/officeDocument/2006/relationships/hyperlink" Target="http://www.tuczno.pila.lasy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aswla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dl.lasy.gov.pl/portal/ma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czno.pila.lasy.gov.pl" TargetMode="External"/><Relationship Id="rId10" Type="http://schemas.openxmlformats.org/officeDocument/2006/relationships/hyperlink" Target="http://bazapozarow.ibles.pl/zagroz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dl.lasy.gov.pl/portal" TargetMode="External"/><Relationship Id="rId14" Type="http://schemas.openxmlformats.org/officeDocument/2006/relationships/hyperlink" Target="mailto:tuczno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31EB-882C-4544-B7A9-EE4CA6EC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N-ctwo Tuczno - Piotr Iwanicki</cp:lastModifiedBy>
  <cp:revision>3</cp:revision>
  <cp:lastPrinted>2021-02-02T07:04:00Z</cp:lastPrinted>
  <dcterms:created xsi:type="dcterms:W3CDTF">2022-06-23T11:33:00Z</dcterms:created>
  <dcterms:modified xsi:type="dcterms:W3CDTF">2022-06-23T12:00:00Z</dcterms:modified>
</cp:coreProperties>
</file>