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C5D2" w14:textId="77777777" w:rsidR="002353FE" w:rsidRDefault="002353FE" w:rsidP="002353FE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KLAUZULA INFORMACYJNA DOTYCZĄCA PRZETWARZANIA DANYCH OSOBOWYCH UŻYTKOWNIKÓW PORTALU SPOŁECZNOŚCIOWEGO FACEBOOK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435E620" w14:textId="77777777" w:rsidR="002353FE" w:rsidRDefault="002353FE" w:rsidP="002353F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CA357D" w14:textId="18DB6F39" w:rsidR="002353FE" w:rsidRDefault="002353FE" w:rsidP="002353F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1649B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 dnia 27 kwietnia 2016 r. w sprawie ochrony osób fizycznych w związku z przetwarzaniem danych osobowych i w sprawie swobodnego przepływu takich danych oraz uchylenia dyrektywy 95/46/WE poniżej przekazuję następujące informacje:</w:t>
      </w:r>
    </w:p>
    <w:p w14:paraId="1272CA6A" w14:textId="77777777" w:rsidR="002353FE" w:rsidRDefault="002353FE" w:rsidP="002353F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8CBFB5B" w14:textId="42E3A701" w:rsidR="002353FE" w:rsidRDefault="002353FE" w:rsidP="002353FE">
      <w:pPr>
        <w:pStyle w:val="paragraph"/>
        <w:numPr>
          <w:ilvl w:val="0"/>
          <w:numId w:val="13"/>
        </w:numPr>
        <w:spacing w:before="0" w:beforeAutospacing="0" w:after="0" w:afterAutospacing="0"/>
        <w:ind w:left="426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Administratorem Pani/Pana danych osobowych jest </w:t>
      </w:r>
      <w:r w:rsidR="00811755">
        <w:rPr>
          <w:rFonts w:asciiTheme="minorHAnsi" w:hAnsiTheme="minorHAnsi" w:cstheme="minorHAnsi"/>
          <w:sz w:val="22"/>
          <w:szCs w:val="22"/>
        </w:rPr>
        <w:t xml:space="preserve">Nadleśnictwo Tuczno ul. Klasztorna 36, </w:t>
      </w:r>
      <w:r w:rsidR="00811755">
        <w:rPr>
          <w:rFonts w:asciiTheme="minorHAnsi" w:hAnsiTheme="minorHAnsi" w:cstheme="minorHAnsi"/>
          <w:sz w:val="22"/>
          <w:szCs w:val="22"/>
        </w:rPr>
        <w:br/>
        <w:t>78-640 Tuczno</w:t>
      </w:r>
      <w:r w:rsidR="00866459"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8" w:history="1">
        <w:r w:rsidR="00866459" w:rsidRPr="00FD185C">
          <w:rPr>
            <w:rStyle w:val="Hipercze"/>
            <w:rFonts w:asciiTheme="minorHAnsi" w:hAnsiTheme="minorHAnsi" w:cstheme="minorHAnsi"/>
            <w:sz w:val="22"/>
            <w:szCs w:val="22"/>
          </w:rPr>
          <w:t>tuczno@pila.lasy.gov.pl</w:t>
        </w:r>
      </w:hyperlink>
      <w:r w:rsidR="00866459">
        <w:rPr>
          <w:rFonts w:asciiTheme="minorHAnsi" w:hAnsiTheme="minorHAnsi" w:cstheme="minorHAnsi"/>
          <w:sz w:val="22"/>
          <w:szCs w:val="22"/>
        </w:rPr>
        <w:t>, tel. 67 259 31 47</w:t>
      </w:r>
      <w:r w:rsidR="003331C7">
        <w:rPr>
          <w:rFonts w:asciiTheme="minorHAnsi" w:hAnsiTheme="minorHAnsi" w:cstheme="minorHAnsi"/>
          <w:sz w:val="22"/>
          <w:szCs w:val="22"/>
        </w:rPr>
        <w:t>.</w:t>
      </w:r>
    </w:p>
    <w:p w14:paraId="3835BBE2" w14:textId="1B91A0EC" w:rsidR="00E4232A" w:rsidRDefault="00E4232A" w:rsidP="6D4BF43D">
      <w:pPr>
        <w:pStyle w:val="paragraph"/>
        <w:numPr>
          <w:ilvl w:val="0"/>
          <w:numId w:val="13"/>
        </w:numPr>
        <w:spacing w:before="0" w:beforeAutospacing="0" w:after="0" w:afterAutospacing="0"/>
        <w:ind w:left="4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6D4BF43D">
        <w:rPr>
          <w:rStyle w:val="normaltextrun1"/>
          <w:rFonts w:ascii="Calibri" w:hAnsi="Calibri" w:cs="Calibri"/>
          <w:sz w:val="22"/>
          <w:szCs w:val="22"/>
        </w:rPr>
        <w:t xml:space="preserve">Z Inspektorem Ochrony Danych można się kontaktować we wszystkich sprawach dotyczących przetwarzania danych osobowych w szczególności w zakresie korzystania z praw związanych z ich przetwarzaniem </w:t>
      </w:r>
      <w:r w:rsidRPr="6D4BF43D">
        <w:rPr>
          <w:rStyle w:val="normaltextrun1"/>
          <w:rFonts w:ascii="Calibri" w:hAnsi="Calibri" w:cs="Calibri"/>
          <w:color w:val="1B1B1B"/>
          <w:sz w:val="22"/>
          <w:szCs w:val="22"/>
        </w:rPr>
        <w:t>na adres</w:t>
      </w:r>
      <w:r w:rsidRPr="6D4BF43D">
        <w:rPr>
          <w:rStyle w:val="scxw182399821"/>
          <w:rFonts w:ascii="Calibri" w:hAnsi="Calibri" w:cs="Calibri"/>
          <w:color w:val="1B1B1B"/>
          <w:sz w:val="22"/>
          <w:szCs w:val="22"/>
        </w:rPr>
        <w:t> </w:t>
      </w:r>
      <w:r w:rsidRPr="6D4BF43D">
        <w:rPr>
          <w:rStyle w:val="normaltextrun1"/>
          <w:rFonts w:ascii="Calibri" w:hAnsi="Calibri" w:cs="Calibri"/>
          <w:color w:val="1B1B1B"/>
          <w:sz w:val="22"/>
          <w:szCs w:val="22"/>
        </w:rPr>
        <w:t xml:space="preserve">e-mail: </w:t>
      </w:r>
      <w:hyperlink r:id="rId9">
        <w:r w:rsidRPr="6D4BF43D">
          <w:rPr>
            <w:rStyle w:val="normaltextrun1"/>
            <w:rFonts w:ascii="Calibri" w:hAnsi="Calibri" w:cs="Calibri"/>
            <w:color w:val="0563C1"/>
            <w:sz w:val="22"/>
            <w:szCs w:val="22"/>
            <w:u w:val="single"/>
          </w:rPr>
          <w:t>iod@comp-net.pl</w:t>
        </w:r>
      </w:hyperlink>
    </w:p>
    <w:p w14:paraId="2476AA67" w14:textId="634AE00B" w:rsidR="002353FE" w:rsidRDefault="002353FE" w:rsidP="6D4BF43D">
      <w:pPr>
        <w:pStyle w:val="paragraph"/>
        <w:numPr>
          <w:ilvl w:val="0"/>
          <w:numId w:val="13"/>
        </w:numPr>
        <w:spacing w:before="0" w:beforeAutospacing="0" w:after="0" w:afterAutospacing="0"/>
        <w:ind w:left="4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6D4BF43D">
        <w:rPr>
          <w:rStyle w:val="normaltextrun"/>
          <w:rFonts w:ascii="Calibri" w:hAnsi="Calibri" w:cs="Calibri"/>
          <w:sz w:val="22"/>
          <w:szCs w:val="22"/>
        </w:rPr>
        <w:t>Podstawą prawną przetwarzania danych osobowych Użytkowników jest prawnie uzasadniony interes Administratora (art. 6 ust. 1 lit f RODO). Administrator przetwarza dane osobowe Użytkowników w celu promowania wydarzeń, produktów oraz usług Administratora, poszerzania społeczności jego sympatyków oraz utrzymywania z nimi kontaktu, a także w celu umożliwienia prowadzenia i bieżącego zarządzania profilem Facebook, z uwzględnieniem zasad prywatności określonych przez Facebook (</w:t>
      </w:r>
      <w:hyperlink r:id="rId10">
        <w:r w:rsidRPr="6D4BF43D">
          <w:rPr>
            <w:rStyle w:val="Hipercze"/>
            <w:rFonts w:ascii="Calibri" w:hAnsi="Calibri" w:cs="Calibri"/>
            <w:sz w:val="22"/>
            <w:szCs w:val="22"/>
          </w:rPr>
          <w:t>https://www.facebook.com/privacy/explanation</w:t>
        </w:r>
      </w:hyperlink>
      <w:r w:rsidRPr="6D4BF43D">
        <w:rPr>
          <w:rStyle w:val="normaltextrun"/>
          <w:rFonts w:ascii="Calibri" w:hAnsi="Calibri" w:cs="Calibri"/>
          <w:sz w:val="22"/>
          <w:szCs w:val="22"/>
        </w:rPr>
        <w:t>). Dane członków społeczności są przetwarzane także w celach statystycznych</w:t>
      </w:r>
      <w:r w:rsidRPr="6D4BF43D">
        <w:rPr>
          <w:rStyle w:val="scxw92794312"/>
          <w:rFonts w:ascii="Calibri" w:hAnsi="Calibri" w:cs="Calibri"/>
          <w:sz w:val="22"/>
          <w:szCs w:val="22"/>
        </w:rPr>
        <w:t> </w:t>
      </w:r>
      <w:r w:rsidRPr="6D4BF43D">
        <w:rPr>
          <w:rStyle w:val="normaltextrun"/>
          <w:rFonts w:ascii="Calibri" w:hAnsi="Calibri" w:cs="Calibri"/>
          <w:sz w:val="22"/>
          <w:szCs w:val="22"/>
        </w:rPr>
        <w:t>i analitycznych oraz mogą być przetwarzane w celu ustalenia i dochodzenia roszczeń lub obrony przed nimi.</w:t>
      </w:r>
      <w:r w:rsidRPr="6D4BF43D">
        <w:rPr>
          <w:rStyle w:val="eop"/>
          <w:rFonts w:ascii="Calibri" w:hAnsi="Calibri" w:cs="Calibri"/>
          <w:sz w:val="22"/>
          <w:szCs w:val="22"/>
        </w:rPr>
        <w:t> </w:t>
      </w:r>
    </w:p>
    <w:p w14:paraId="7773EACF" w14:textId="77777777" w:rsidR="002353FE" w:rsidRDefault="002353FE" w:rsidP="002353FE">
      <w:pPr>
        <w:pStyle w:val="paragraph"/>
        <w:numPr>
          <w:ilvl w:val="0"/>
          <w:numId w:val="13"/>
        </w:numPr>
        <w:spacing w:before="0" w:beforeAutospacing="0" w:after="0" w:afterAutospacing="0"/>
        <w:ind w:left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Dane pozyskujemy bezpośrednio od Użytkowników portalu.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040CA6" w14:textId="77777777" w:rsidR="002353FE" w:rsidRDefault="002353FE" w:rsidP="002353FE">
      <w:pPr>
        <w:pStyle w:val="paragraph"/>
        <w:numPr>
          <w:ilvl w:val="0"/>
          <w:numId w:val="13"/>
        </w:numPr>
        <w:spacing w:before="0" w:beforeAutospacing="0" w:after="0" w:afterAutospacing="0"/>
        <w:ind w:left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Do wszystkich informacji o Użytkownikach ma dostęp Facebook, a wszystkie interakcje na profilu Administratora są widoczne dla jego innych Użytkowników.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766031C" w14:textId="77777777" w:rsidR="002353FE" w:rsidRDefault="002353FE" w:rsidP="002353FE">
      <w:pPr>
        <w:pStyle w:val="paragraph"/>
        <w:numPr>
          <w:ilvl w:val="0"/>
          <w:numId w:val="13"/>
        </w:numPr>
        <w:spacing w:before="0" w:beforeAutospacing="0" w:after="0" w:afterAutospacing="0"/>
        <w:ind w:left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Dane osobowe Użytkowników są przechowywane przez okres obserwowania profilu przez Użytkowników.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923BF7" w14:textId="77777777" w:rsidR="002353FE" w:rsidRDefault="002353FE" w:rsidP="002353FE">
      <w:pPr>
        <w:pStyle w:val="paragraph"/>
        <w:numPr>
          <w:ilvl w:val="0"/>
          <w:numId w:val="13"/>
        </w:numPr>
        <w:spacing w:before="0" w:beforeAutospacing="0" w:after="0" w:afterAutospacing="0"/>
        <w:ind w:left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Przysługuje Pani/Panu prawo dostępu do Pani/Pana danych oraz prawo żądania ich sprostowania, sprzeciwu, ich usunięcia po upływie wskazanych okresów lub ograniczenia ich przetwarzania, o ile przepis szczególny nie stanowi inaczej.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1330B2" w14:textId="77777777" w:rsidR="002353FE" w:rsidRDefault="002353FE" w:rsidP="002353FE">
      <w:pPr>
        <w:pStyle w:val="paragraph"/>
        <w:numPr>
          <w:ilvl w:val="0"/>
          <w:numId w:val="13"/>
        </w:numPr>
        <w:spacing w:before="0" w:beforeAutospacing="0" w:after="0" w:afterAutospacing="0"/>
        <w:ind w:left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Ma Pani/Pan prawo wniesienia skargi do Prezesa Urzędu Ochrony Danych Osobowych (ul. Stawki 2, 00-193 Warszawa), gdy uzna Pani/Pan, iż przetwarzanie danych osobowych Pani/Pana dotyczących, narusza przepisy prawa.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3FFED2" w14:textId="77777777" w:rsidR="002353FE" w:rsidRDefault="002353FE" w:rsidP="002353FE">
      <w:pPr>
        <w:pStyle w:val="paragraph"/>
        <w:numPr>
          <w:ilvl w:val="0"/>
          <w:numId w:val="13"/>
        </w:numPr>
        <w:spacing w:before="0" w:beforeAutospacing="0" w:after="0" w:afterAutospacing="0"/>
        <w:ind w:left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Użytkownik podaje swoje dane dobrowolnie.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1F962E" w14:textId="56CC55BE" w:rsidR="002353FE" w:rsidRDefault="002353FE" w:rsidP="002353FE">
      <w:pPr>
        <w:pStyle w:val="paragraph"/>
        <w:numPr>
          <w:ilvl w:val="0"/>
          <w:numId w:val="13"/>
        </w:numPr>
        <w:spacing w:before="0" w:beforeAutospacing="0" w:after="0" w:afterAutospacing="0"/>
        <w:ind w:left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Państwa dane nie będą podlegać zautomatyzowanemu podejmowaniu decyzji, w tym również </w:t>
      </w:r>
      <w:r>
        <w:rPr>
          <w:rStyle w:val="normaltextrun"/>
          <w:rFonts w:ascii="Calibri" w:hAnsi="Calibri" w:cs="Calibri"/>
          <w:sz w:val="22"/>
          <w:szCs w:val="22"/>
        </w:rPr>
        <w:br/>
        <w:t>w formie profilowania.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D13F05" w14:textId="53E9EBA7" w:rsidR="002353FE" w:rsidRPr="00DE293E" w:rsidRDefault="0077497A" w:rsidP="002353FE">
      <w:pPr>
        <w:pStyle w:val="paragraph"/>
        <w:numPr>
          <w:ilvl w:val="0"/>
          <w:numId w:val="13"/>
        </w:numPr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Dane </w:t>
      </w:r>
      <w:r w:rsidR="00DE293E" w:rsidRPr="00DE293E">
        <w:rPr>
          <w:rStyle w:val="normaltextrun"/>
          <w:rFonts w:asciiTheme="minorHAnsi" w:hAnsiTheme="minorHAnsi" w:cstheme="minorHAnsi"/>
          <w:sz w:val="22"/>
          <w:szCs w:val="22"/>
        </w:rPr>
        <w:t xml:space="preserve">na portalu społecznościowym Facebook będą </w:t>
      </w:r>
      <w:r w:rsidR="00DE293E" w:rsidRPr="00DE293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przekazane lub przesłane do Stanów Zjednoczonych lub innych krajów poza miejscem zamieszkania Użytkownika, lub też mogą być </w:t>
      </w:r>
      <w:r w:rsidR="00DE293E" w:rsidRPr="00DE293E">
        <w:rPr>
          <w:rStyle w:val="scxw112706013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  <w:r>
        <w:rPr>
          <w:rStyle w:val="scxw112706013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</w:r>
      <w:r w:rsidR="00DE293E" w:rsidRPr="00DE293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 nich przechowywane lub przetwarzane do celów opisanych w zasadach prywatności (więcej: </w:t>
      </w:r>
      <w:hyperlink r:id="rId11" w:tgtFrame="_blank" w:history="1">
        <w:r w:rsidR="00DE293E" w:rsidRPr="00DE293E">
          <w:rPr>
            <w:rStyle w:val="normaltextrun"/>
            <w:rFonts w:asciiTheme="minorHAnsi" w:hAnsiTheme="minorHAnsi" w:cstheme="minorHAnsi"/>
            <w:color w:val="0563C1"/>
            <w:sz w:val="22"/>
            <w:szCs w:val="22"/>
            <w:u w:val="single"/>
            <w:shd w:val="clear" w:color="auto" w:fill="FFFFFF"/>
          </w:rPr>
          <w:t>https://www.facebook.com/policy.php</w:t>
        </w:r>
      </w:hyperlink>
      <w:r w:rsidR="00DE293E" w:rsidRPr="00DE293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).</w:t>
      </w:r>
      <w:r w:rsidR="00DE293E" w:rsidRPr="00DE293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DE293E" w:rsidRPr="00DE293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Poziom ochrony danych osobowych poza Europejskim Obszarem Gospodarczym (EOG) różni się od tego zapewnianego przez prawo europejskie. Jednak Stany Zjednoczone zawarły porozumienie z UE (Data Privacy Framework) w których wskazano, że organizacje, którym przyznano certyfikat od Departamentu Handlu USA, są uznane za bezpieczne.  Spółka Meta (właściciel portalu Facebook) wyżej wymieniony certyfikat uzyskała (więcej na:  </w:t>
      </w:r>
      <w:hyperlink r:id="rId12" w:tgtFrame="_blank" w:history="1">
        <w:r w:rsidR="00DE293E" w:rsidRPr="00DE293E">
          <w:rPr>
            <w:rStyle w:val="normaltextrun"/>
            <w:rFonts w:asciiTheme="minorHAnsi" w:hAnsiTheme="minorHAnsi" w:cstheme="minorHAnsi"/>
            <w:color w:val="0563C1"/>
            <w:sz w:val="22"/>
            <w:szCs w:val="22"/>
            <w:u w:val="single"/>
            <w:shd w:val="clear" w:color="auto" w:fill="FFFFFF"/>
          </w:rPr>
          <w:t>https://www.facebook.com/about/privacyshield</w:t>
        </w:r>
      </w:hyperlink>
      <w:r w:rsidR="00DE293E" w:rsidRPr="00DE293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)</w:t>
      </w:r>
      <w:r w:rsidR="002353FE" w:rsidRPr="00DE293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1FCD020" w14:textId="77777777" w:rsidR="002353FE" w:rsidRPr="00DE293E" w:rsidRDefault="002353FE" w:rsidP="002353FE">
      <w:pPr>
        <w:tabs>
          <w:tab w:val="num" w:pos="426"/>
        </w:tabs>
        <w:ind w:left="426"/>
        <w:rPr>
          <w:rFonts w:asciiTheme="minorHAnsi" w:hAnsiTheme="minorHAnsi" w:cstheme="minorHAnsi"/>
          <w:sz w:val="22"/>
          <w:szCs w:val="22"/>
        </w:rPr>
      </w:pPr>
    </w:p>
    <w:p w14:paraId="664B2044" w14:textId="77777777" w:rsidR="0027301C" w:rsidRDefault="0027301C" w:rsidP="002353FE">
      <w:pPr>
        <w:tabs>
          <w:tab w:val="num" w:pos="426"/>
        </w:tabs>
        <w:ind w:left="426"/>
      </w:pPr>
    </w:p>
    <w:p w14:paraId="12C27383" w14:textId="77777777" w:rsidR="0011649B" w:rsidRDefault="0011649B" w:rsidP="002353FE">
      <w:pPr>
        <w:tabs>
          <w:tab w:val="num" w:pos="426"/>
        </w:tabs>
        <w:ind w:left="426"/>
      </w:pPr>
    </w:p>
    <w:p w14:paraId="48D62AE7" w14:textId="77777777" w:rsidR="0011649B" w:rsidRDefault="0011649B" w:rsidP="002353FE">
      <w:pPr>
        <w:tabs>
          <w:tab w:val="num" w:pos="426"/>
        </w:tabs>
        <w:ind w:left="426"/>
      </w:pPr>
    </w:p>
    <w:p w14:paraId="5B38C73E" w14:textId="77777777" w:rsidR="0027301C" w:rsidRDefault="0027301C" w:rsidP="002353FE">
      <w:pPr>
        <w:tabs>
          <w:tab w:val="num" w:pos="426"/>
        </w:tabs>
        <w:ind w:left="426"/>
      </w:pPr>
    </w:p>
    <w:sectPr w:rsidR="00273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1DF"/>
    <w:multiLevelType w:val="multilevel"/>
    <w:tmpl w:val="2FB217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C71E5"/>
    <w:multiLevelType w:val="multilevel"/>
    <w:tmpl w:val="826E52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C4E85"/>
    <w:multiLevelType w:val="multilevel"/>
    <w:tmpl w:val="0358B3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561F0"/>
    <w:multiLevelType w:val="multilevel"/>
    <w:tmpl w:val="2236D4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66452"/>
    <w:multiLevelType w:val="multilevel"/>
    <w:tmpl w:val="E9C849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500E0B"/>
    <w:multiLevelType w:val="multilevel"/>
    <w:tmpl w:val="E68E5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5066D7"/>
    <w:multiLevelType w:val="hybridMultilevel"/>
    <w:tmpl w:val="B38A4AFE"/>
    <w:lvl w:ilvl="0" w:tplc="B5948264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3" w:hanging="360"/>
      </w:pPr>
    </w:lvl>
    <w:lvl w:ilvl="2" w:tplc="0415001B" w:tentative="1">
      <w:start w:val="1"/>
      <w:numFmt w:val="lowerRoman"/>
      <w:lvlText w:val="%3."/>
      <w:lvlJc w:val="right"/>
      <w:pPr>
        <w:ind w:left="1903" w:hanging="180"/>
      </w:pPr>
    </w:lvl>
    <w:lvl w:ilvl="3" w:tplc="0415000F" w:tentative="1">
      <w:start w:val="1"/>
      <w:numFmt w:val="decimal"/>
      <w:lvlText w:val="%4."/>
      <w:lvlJc w:val="left"/>
      <w:pPr>
        <w:ind w:left="2623" w:hanging="360"/>
      </w:pPr>
    </w:lvl>
    <w:lvl w:ilvl="4" w:tplc="04150019" w:tentative="1">
      <w:start w:val="1"/>
      <w:numFmt w:val="lowerLetter"/>
      <w:lvlText w:val="%5."/>
      <w:lvlJc w:val="left"/>
      <w:pPr>
        <w:ind w:left="3343" w:hanging="360"/>
      </w:pPr>
    </w:lvl>
    <w:lvl w:ilvl="5" w:tplc="0415001B" w:tentative="1">
      <w:start w:val="1"/>
      <w:numFmt w:val="lowerRoman"/>
      <w:lvlText w:val="%6."/>
      <w:lvlJc w:val="right"/>
      <w:pPr>
        <w:ind w:left="4063" w:hanging="180"/>
      </w:pPr>
    </w:lvl>
    <w:lvl w:ilvl="6" w:tplc="0415000F" w:tentative="1">
      <w:start w:val="1"/>
      <w:numFmt w:val="decimal"/>
      <w:lvlText w:val="%7."/>
      <w:lvlJc w:val="left"/>
      <w:pPr>
        <w:ind w:left="4783" w:hanging="360"/>
      </w:pPr>
    </w:lvl>
    <w:lvl w:ilvl="7" w:tplc="04150019" w:tentative="1">
      <w:start w:val="1"/>
      <w:numFmt w:val="lowerLetter"/>
      <w:lvlText w:val="%8."/>
      <w:lvlJc w:val="left"/>
      <w:pPr>
        <w:ind w:left="5503" w:hanging="360"/>
      </w:pPr>
    </w:lvl>
    <w:lvl w:ilvl="8" w:tplc="0415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7" w15:restartNumberingAfterBreak="0">
    <w:nsid w:val="4D991DE8"/>
    <w:multiLevelType w:val="multilevel"/>
    <w:tmpl w:val="169477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9D7ED3"/>
    <w:multiLevelType w:val="hybridMultilevel"/>
    <w:tmpl w:val="601A1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A008E"/>
    <w:multiLevelType w:val="multilevel"/>
    <w:tmpl w:val="D9DAFC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9A1441"/>
    <w:multiLevelType w:val="multilevel"/>
    <w:tmpl w:val="6638D6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22657"/>
    <w:multiLevelType w:val="multilevel"/>
    <w:tmpl w:val="FED0F8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7708B7"/>
    <w:multiLevelType w:val="multilevel"/>
    <w:tmpl w:val="F000B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6779427">
    <w:abstractNumId w:val="5"/>
  </w:num>
  <w:num w:numId="2" w16cid:durableId="757556521">
    <w:abstractNumId w:val="6"/>
  </w:num>
  <w:num w:numId="3" w16cid:durableId="51471081">
    <w:abstractNumId w:val="12"/>
  </w:num>
  <w:num w:numId="4" w16cid:durableId="631443326">
    <w:abstractNumId w:val="1"/>
  </w:num>
  <w:num w:numId="5" w16cid:durableId="1722438819">
    <w:abstractNumId w:val="3"/>
  </w:num>
  <w:num w:numId="6" w16cid:durableId="1006707985">
    <w:abstractNumId w:val="11"/>
  </w:num>
  <w:num w:numId="7" w16cid:durableId="1662155371">
    <w:abstractNumId w:val="4"/>
  </w:num>
  <w:num w:numId="8" w16cid:durableId="1897426584">
    <w:abstractNumId w:val="0"/>
  </w:num>
  <w:num w:numId="9" w16cid:durableId="1064794891">
    <w:abstractNumId w:val="9"/>
  </w:num>
  <w:num w:numId="10" w16cid:durableId="86462979">
    <w:abstractNumId w:val="7"/>
  </w:num>
  <w:num w:numId="11" w16cid:durableId="1790582716">
    <w:abstractNumId w:val="10"/>
  </w:num>
  <w:num w:numId="12" w16cid:durableId="1541938289">
    <w:abstractNumId w:val="2"/>
  </w:num>
  <w:num w:numId="13" w16cid:durableId="7158584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01C"/>
    <w:rsid w:val="0011649B"/>
    <w:rsid w:val="00125687"/>
    <w:rsid w:val="001E639C"/>
    <w:rsid w:val="001F299A"/>
    <w:rsid w:val="002353FE"/>
    <w:rsid w:val="00255CB5"/>
    <w:rsid w:val="0027301C"/>
    <w:rsid w:val="003331C7"/>
    <w:rsid w:val="00481008"/>
    <w:rsid w:val="005E2BF0"/>
    <w:rsid w:val="005E4F7A"/>
    <w:rsid w:val="00614CE9"/>
    <w:rsid w:val="006250D2"/>
    <w:rsid w:val="006A2CB4"/>
    <w:rsid w:val="0070293B"/>
    <w:rsid w:val="0077497A"/>
    <w:rsid w:val="00794B55"/>
    <w:rsid w:val="00795594"/>
    <w:rsid w:val="00811755"/>
    <w:rsid w:val="00815E83"/>
    <w:rsid w:val="00822087"/>
    <w:rsid w:val="0083240E"/>
    <w:rsid w:val="0085259D"/>
    <w:rsid w:val="0086086A"/>
    <w:rsid w:val="00866459"/>
    <w:rsid w:val="008A39B5"/>
    <w:rsid w:val="008A4B07"/>
    <w:rsid w:val="008C786A"/>
    <w:rsid w:val="00A577C0"/>
    <w:rsid w:val="00A657E3"/>
    <w:rsid w:val="00A659C8"/>
    <w:rsid w:val="00A72109"/>
    <w:rsid w:val="00A8481D"/>
    <w:rsid w:val="00AB6BD4"/>
    <w:rsid w:val="00AD32B0"/>
    <w:rsid w:val="00AD6906"/>
    <w:rsid w:val="00C05788"/>
    <w:rsid w:val="00C939A7"/>
    <w:rsid w:val="00CF26B8"/>
    <w:rsid w:val="00D04584"/>
    <w:rsid w:val="00D7377C"/>
    <w:rsid w:val="00DE293E"/>
    <w:rsid w:val="00E4232A"/>
    <w:rsid w:val="00E52B6F"/>
    <w:rsid w:val="00E9206D"/>
    <w:rsid w:val="00F20F57"/>
    <w:rsid w:val="00FC1434"/>
    <w:rsid w:val="00FC7225"/>
    <w:rsid w:val="00FE0DA1"/>
    <w:rsid w:val="6D4BF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2AD0"/>
  <w15:chartTrackingRefBased/>
  <w15:docId w15:val="{CD2606A7-19E4-489F-8E7B-A28F2305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0F57"/>
    <w:pPr>
      <w:keepNext/>
      <w:keepLines/>
      <w:spacing w:before="40"/>
      <w:outlineLvl w:val="1"/>
    </w:pPr>
    <w:rPr>
      <w:rFonts w:ascii="Arial" w:hAnsi="Arial"/>
      <w:b/>
      <w:color w:val="000000"/>
      <w:sz w:val="18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730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30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30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3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301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0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01C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116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649B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1649B"/>
  </w:style>
  <w:style w:type="character" w:customStyle="1" w:styleId="contextualspellingandgrammarerror">
    <w:name w:val="contextualspellingandgrammarerror"/>
    <w:basedOn w:val="Domylnaczcionkaakapitu"/>
    <w:rsid w:val="0011649B"/>
  </w:style>
  <w:style w:type="character" w:customStyle="1" w:styleId="Nagwek2Znak">
    <w:name w:val="Nagłówek 2 Znak"/>
    <w:basedOn w:val="Domylnaczcionkaakapitu"/>
    <w:link w:val="Nagwek2"/>
    <w:uiPriority w:val="9"/>
    <w:rsid w:val="00F20F57"/>
    <w:rPr>
      <w:rFonts w:ascii="Arial" w:eastAsia="Times New Roman" w:hAnsi="Arial" w:cs="Times New Roman"/>
      <w:b/>
      <w:color w:val="000000"/>
      <w:sz w:val="18"/>
      <w:szCs w:val="26"/>
    </w:rPr>
  </w:style>
  <w:style w:type="paragraph" w:styleId="Akapitzlist">
    <w:name w:val="List Paragraph"/>
    <w:basedOn w:val="Normalny"/>
    <w:uiPriority w:val="34"/>
    <w:qFormat/>
    <w:rsid w:val="00F20F5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C1434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2353FE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2353FE"/>
  </w:style>
  <w:style w:type="character" w:customStyle="1" w:styleId="scxw92794312">
    <w:name w:val="scxw92794312"/>
    <w:basedOn w:val="Domylnaczcionkaakapitu"/>
    <w:rsid w:val="002353FE"/>
  </w:style>
  <w:style w:type="character" w:customStyle="1" w:styleId="spellingerror">
    <w:name w:val="spellingerror"/>
    <w:basedOn w:val="Domylnaczcionkaakapitu"/>
    <w:rsid w:val="002353FE"/>
  </w:style>
  <w:style w:type="character" w:customStyle="1" w:styleId="normaltextrun1">
    <w:name w:val="normaltextrun1"/>
    <w:basedOn w:val="Domylnaczcionkaakapitu"/>
    <w:rsid w:val="00E4232A"/>
  </w:style>
  <w:style w:type="character" w:customStyle="1" w:styleId="scxw182399821">
    <w:name w:val="scxw182399821"/>
    <w:basedOn w:val="Domylnaczcionkaakapitu"/>
    <w:rsid w:val="00E4232A"/>
  </w:style>
  <w:style w:type="character" w:customStyle="1" w:styleId="scxw112706013">
    <w:name w:val="scxw112706013"/>
    <w:basedOn w:val="Domylnaczcionkaakapitu"/>
    <w:rsid w:val="00DE2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czno@pila.lasy.gov.pl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about/privacyshiel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policy.php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acebook.com/privacy/explanation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od@comp-ne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22" ma:contentTypeDescription="Utwórz nowy dokument." ma:contentTypeScope="" ma:versionID="667182944ca298dacd08019443c4b805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2e089d8b59ca991587da377eb320599b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f6c0a68-4d2c-42d2-930d-99f8a51f483e" xsi:nil="true"/>
    <_ip_UnifiedCompliancePolicyProperties xmlns="http://schemas.microsoft.com/sharepoint/v3" xsi:nil="true"/>
    <lcf76f155ced4ddcb4097134ff3c332f xmlns="537b51fa-af5e-4e58-9095-9550eb2059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16E880-874B-4851-A9ED-50B614487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08DE9-FCD0-4DFC-8188-35908AF93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57C7F5-73B8-4F7C-84C0-3889B81CA6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6c0a68-4d2c-42d2-930d-99f8a51f483e"/>
    <ds:schemaRef ds:uri="537b51fa-af5e-4e58-9095-9550eb2059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MK. Kowalik</dc:creator>
  <cp:keywords/>
  <dc:description/>
  <cp:lastModifiedBy>Monika MK. Kowalik</cp:lastModifiedBy>
  <cp:revision>4</cp:revision>
  <dcterms:created xsi:type="dcterms:W3CDTF">2025-02-07T09:47:00Z</dcterms:created>
  <dcterms:modified xsi:type="dcterms:W3CDTF">2025-02-07T09:49:00Z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  <property fmtid="{D5CDD505-2E9C-101B-9397-08002B2CF9AE}" pid="3" name="MediaServiceImageTags">
    <vt:lpwstr/>
  </property>
</Properties>
</file>